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рабочим программам </w:t>
      </w:r>
    </w:p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1473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14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</w:t>
      </w:r>
      <w:r w:rsidR="0014735A">
        <w:rPr>
          <w:rFonts w:ascii="Times New Roman" w:eastAsia="HiddenHorzOCR" w:hAnsi="Times New Roman" w:cs="Times New Roman"/>
          <w:color w:val="000000"/>
          <w:sz w:val="24"/>
          <w:szCs w:val="24"/>
        </w:rPr>
        <w:t>«</w:t>
      </w: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14735A">
        <w:rPr>
          <w:rFonts w:ascii="Times New Roman" w:eastAsia="HiddenHorzOCR" w:hAnsi="Times New Roman" w:cs="Times New Roman"/>
          <w:color w:val="000000"/>
          <w:sz w:val="24"/>
          <w:szCs w:val="24"/>
        </w:rPr>
        <w:t>»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4AF" w:rsidRDefault="00E344AF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proofErr w:type="spellStart"/>
      <w:r w:rsidRPr="00E34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Неменского</w:t>
      </w:r>
      <w:proofErr w:type="spellEnd"/>
      <w:r w:rsidRPr="00E34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 М.</w:t>
      </w:r>
      <w:r w:rsidRPr="00E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3926" w:rsidRPr="00793926" w:rsidRDefault="00793926" w:rsidP="00B87B24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B87B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B87B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B87B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B87B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proofErr w:type="gramStart"/>
      <w:r w:rsidR="00E344A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93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9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3926">
        <w:rPr>
          <w:rFonts w:ascii="Times New Roman" w:hAnsi="Times New Roman" w:cs="Times New Roman"/>
          <w:sz w:val="24"/>
          <w:szCs w:val="24"/>
        </w:rPr>
        <w:t xml:space="preserve"> начальной школе выделяется </w:t>
      </w:r>
      <w:r w:rsidR="00C26E1A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D85771">
        <w:rPr>
          <w:rFonts w:ascii="Times New Roman" w:hAnsi="Times New Roman" w:cs="Times New Roman"/>
          <w:sz w:val="24"/>
          <w:szCs w:val="24"/>
        </w:rPr>
        <w:t>29</w:t>
      </w:r>
      <w:r w:rsidR="00C26E1A">
        <w:rPr>
          <w:rFonts w:ascii="Times New Roman" w:hAnsi="Times New Roman" w:cs="Times New Roman"/>
          <w:sz w:val="24"/>
          <w:szCs w:val="24"/>
        </w:rPr>
        <w:t xml:space="preserve">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по </w:t>
      </w:r>
      <w:r w:rsidR="00C26E1A"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 w:rsidR="00C26E1A">
        <w:rPr>
          <w:rFonts w:ascii="Times New Roman" w:hAnsi="Times New Roman" w:cs="Times New Roman"/>
          <w:sz w:val="24"/>
          <w:szCs w:val="24"/>
        </w:rPr>
        <w:t>в неделю.</w:t>
      </w:r>
    </w:p>
    <w:p w:rsidR="00B92326" w:rsidRDefault="00B92326" w:rsidP="00B87B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E344AF" w:rsidRDefault="00E344AF" w:rsidP="00B87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4A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E344A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чувство гордости за культуру и искусство Родины, своего народа;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B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7B24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B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7B24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E344AF" w:rsidRPr="00B87B24" w:rsidRDefault="00E344AF" w:rsidP="00B87B2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E344AF" w:rsidRDefault="00E344AF" w:rsidP="00B87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4AF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E344A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E344AF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E344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44AF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E344AF" w:rsidRPr="00B87B24" w:rsidRDefault="00E344AF" w:rsidP="00B87B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E344AF" w:rsidRPr="00B87B24" w:rsidRDefault="00E344AF" w:rsidP="00B87B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E344AF" w:rsidRPr="00B87B24" w:rsidRDefault="00E344AF" w:rsidP="00B87B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</w:r>
    </w:p>
    <w:p w:rsidR="00E344AF" w:rsidRPr="00B87B24" w:rsidRDefault="00E344AF" w:rsidP="00B87B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 </w:t>
      </w:r>
    </w:p>
    <w:p w:rsidR="00E344AF" w:rsidRPr="00B87B24" w:rsidRDefault="00E344AF" w:rsidP="00B87B2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осознанное стремление к освоению новых знаний и умений, к достижению более высоких и оригинальных творческих результатов. </w:t>
      </w:r>
    </w:p>
    <w:p w:rsidR="00E344AF" w:rsidRDefault="00E344AF" w:rsidP="00B87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4A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E344AF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</w:t>
      </w:r>
      <w:proofErr w:type="spellStart"/>
      <w:r w:rsidRPr="00E344AF">
        <w:rPr>
          <w:rFonts w:ascii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E344AF">
        <w:rPr>
          <w:rFonts w:ascii="Times New Roman" w:hAnsi="Times New Roman" w:cs="Times New Roman"/>
          <w:sz w:val="24"/>
          <w:szCs w:val="24"/>
        </w:rPr>
        <w:t xml:space="preserve"> деятельности, который приобретается и закрепляется в процессе освоения учебного предмета: знание видов художественной деятельности: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B24">
        <w:rPr>
          <w:rFonts w:ascii="Times New Roman" w:hAnsi="Times New Roman" w:cs="Times New Roman"/>
          <w:sz w:val="24"/>
          <w:szCs w:val="24"/>
        </w:rPr>
        <w:t xml:space="preserve">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знание основных видов и жанров пространственно-визуальных искусств; понимание образной природы искусства;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умение видеть проявления визуально-пространственных искусств в окружающей жизни: в доме, на улице, в театре, на празднике;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компоновать на плоскости листа и в объеме задуманный художественный образ;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деятельности основ </w:t>
      </w:r>
      <w:proofErr w:type="spellStart"/>
      <w:r w:rsidRPr="00B87B2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B87B24">
        <w:rPr>
          <w:rFonts w:ascii="Times New Roman" w:hAnsi="Times New Roman" w:cs="Times New Roman"/>
          <w:sz w:val="24"/>
          <w:szCs w:val="24"/>
        </w:rPr>
        <w:t xml:space="preserve">, основ графической грамоты; овладение навыками моделирования из бумаги, лепки из пластилина, навыками изображения средствами аппликации и коллажа;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87B24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lastRenderedPageBreak/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B87B24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344AF" w:rsidRPr="00B87B24" w:rsidRDefault="00E344AF" w:rsidP="00B87B2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B24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sectPr w:rsidR="00E344AF" w:rsidRPr="00B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9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4735A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B87B24"/>
    <w:rsid w:val="00B92326"/>
    <w:rsid w:val="00BF2833"/>
    <w:rsid w:val="00C26E1A"/>
    <w:rsid w:val="00D85771"/>
    <w:rsid w:val="00E344AF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4</cp:revision>
  <dcterms:created xsi:type="dcterms:W3CDTF">2020-12-09T11:03:00Z</dcterms:created>
  <dcterms:modified xsi:type="dcterms:W3CDTF">2020-12-14T04:46:00Z</dcterms:modified>
</cp:coreProperties>
</file>